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media/image1.png" ContentType="image/png"/>
  <Override PartName="/word/header2.xml" ContentType="application/vnd.openxmlformats-officedocument.wordprocessingml.head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_rels/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item2.xml" ContentType="application/xml"/>
  <Override PartName="/customXml/_rels/item3.xml.rels" ContentType="application/vnd.openxmlformats-package.relationships+xml"/>
  <Override PartName="/customXml/_rels/item2.xml.rels" ContentType="application/vnd.openxmlformats-package.relationships+xml"/>
  <Override PartName="/customXml/_rels/item1.xml.rels" ContentType="application/vnd.openxmlformats-package.relationships+xml"/>
  <Override PartName="/customXml/itemProps2.xml" ContentType="application/vnd.openxmlformats-officedocument.customXmlProperties+xml"/>
  <Override PartName="/customXml/item3.xml" ContentType="application/xml"/>
  <Override PartName="/customXml/itemProps3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>
          <w:rFonts w:ascii="Calibri" w:hAnsi="Calibri"/>
          <w:color w:val="auto"/>
          <w:sz w:val="24"/>
          <w:szCs w:val="24"/>
        </w:rPr>
      </w:pPr>
      <w:r>
        <w:rPr>
          <w:rFonts w:ascii="Calibri" w:hAnsi="Calibri"/>
          <w:b/>
          <w:bCs/>
          <w:color w:val="auto"/>
          <w:sz w:val="24"/>
          <w:szCs w:val="24"/>
          <w:lang w:eastAsia="ar-SA"/>
        </w:rPr>
        <w:t>APÊNDICE XVIII – BDI GRUPO 1</w:t>
      </w:r>
    </w:p>
    <w:p>
      <w:pPr>
        <w:pStyle w:val="Normal"/>
        <w:rPr>
          <w:rFonts w:ascii="Calibri" w:hAnsi="Calibri"/>
          <w:b/>
          <w:b/>
          <w:bCs/>
          <w:color w:val="auto"/>
          <w:sz w:val="24"/>
          <w:szCs w:val="24"/>
        </w:rPr>
      </w:pPr>
      <w:r>
        <w:rPr>
          <w:rFonts w:ascii="Calibri" w:hAnsi="Calibri"/>
          <w:b/>
          <w:bCs/>
          <w:color w:val="auto"/>
          <w:sz w:val="24"/>
          <w:szCs w:val="24"/>
        </w:rPr>
      </w:r>
    </w:p>
    <w:p>
      <w:pPr>
        <w:pStyle w:val="Normal"/>
        <w:spacing w:lineRule="auto" w:line="276" w:before="0" w:after="120"/>
        <w:ind w:right="-15" w:hanging="0"/>
        <w:rPr/>
      </w:pPr>
      <w:r>
        <w:rPr>
          <w:rFonts w:ascii="Calibri" w:hAnsi="Calibri"/>
          <w:b/>
          <w:bCs/>
          <w:color w:val="auto"/>
          <w:sz w:val="24"/>
          <w:szCs w:val="24"/>
        </w:rPr>
        <w:t>P</w:t>
      </w:r>
      <w:r>
        <w:rPr>
          <w:rFonts w:eastAsia="Times New Roman" w:cs="Times New Roman" w:ascii="Calibri" w:hAnsi="Calibri"/>
          <w:b/>
          <w:bCs/>
          <w:color w:val="auto"/>
          <w:kern w:val="0"/>
          <w:sz w:val="24"/>
          <w:szCs w:val="24"/>
          <w:lang w:val="pt-BR" w:eastAsia="pt-BR" w:bidi="ar-SA"/>
        </w:rPr>
        <w:t>ROCESSO ADMINISTRATIVO</w:t>
      </w:r>
      <w:r>
        <w:rPr>
          <w:rFonts w:eastAsia="Times New Roman" w:cs="Times New Roman" w:ascii="Calibri" w:hAnsi="Calibri"/>
          <w:b/>
          <w:bCs/>
          <w:color w:val="000000"/>
          <w:kern w:val="0"/>
          <w:sz w:val="24"/>
          <w:szCs w:val="24"/>
          <w:shd w:fill="auto" w:val="clear"/>
          <w:lang w:val="pt-BR" w:eastAsia="pt-BR" w:bidi="ar-SA"/>
        </w:rPr>
        <w:t xml:space="preserve"> N</w:t>
      </w:r>
      <w:r>
        <w:rPr>
          <w:rFonts w:ascii="Calibri" w:hAnsi="Calibri"/>
          <w:b/>
          <w:bCs/>
          <w:color w:val="000000"/>
          <w:sz w:val="24"/>
          <w:szCs w:val="24"/>
          <w:shd w:fill="auto" w:val="clear"/>
        </w:rPr>
        <w:t>º</w:t>
      </w:r>
      <w:r>
        <w:rPr>
          <w:rStyle w:val="Strong"/>
          <w:rFonts w:cs="Arial" w:ascii="Calibri" w:hAnsi="Calibri"/>
          <w:color w:val="000000"/>
          <w:sz w:val="24"/>
          <w:szCs w:val="24"/>
          <w:shd w:fill="auto" w:val="clear"/>
        </w:rPr>
        <w:t xml:space="preserve"> 62455.050257/2025-88</w:t>
      </w:r>
    </w:p>
    <w:p>
      <w:pPr>
        <w:pStyle w:val="Normal"/>
        <w:spacing w:lineRule="auto" w:line="276" w:before="0" w:after="120"/>
        <w:ind w:right="-15" w:hanging="0"/>
        <w:rPr>
          <w:rFonts w:ascii="Calibri" w:hAnsi="Calibri"/>
          <w:color w:val="auto"/>
          <w:sz w:val="24"/>
          <w:szCs w:val="24"/>
        </w:rPr>
      </w:pPr>
      <w:r>
        <w:rPr>
          <w:rFonts w:ascii="Calibri" w:hAnsi="Calibri"/>
          <w:b/>
          <w:bCs/>
          <w:color w:val="auto"/>
          <w:sz w:val="24"/>
          <w:szCs w:val="24"/>
        </w:rPr>
        <w:t>PREG</w:t>
      </w:r>
      <w:r>
        <w:rPr>
          <w:rFonts w:ascii="Calibri" w:hAnsi="Calibri"/>
          <w:b/>
          <w:bCs/>
          <w:color w:val="000000"/>
          <w:sz w:val="24"/>
          <w:szCs w:val="24"/>
          <w:shd w:fill="auto" w:val="clear"/>
        </w:rPr>
        <w:t xml:space="preserve">ÃO ELETRÔNICO </w:t>
      </w:r>
      <w:r>
        <w:rPr>
          <w:rFonts w:ascii="Calibri" w:hAnsi="Calibri"/>
          <w:b/>
          <w:bCs/>
          <w:color w:val="000000"/>
          <w:sz w:val="24"/>
          <w:szCs w:val="24"/>
          <w:shd w:fill="auto" w:val="clear"/>
        </w:rPr>
        <w:t>Nº 2</w:t>
      </w:r>
      <w:r>
        <w:rPr>
          <w:rFonts w:ascii="Calibri" w:hAnsi="Calibri"/>
          <w:b/>
          <w:bCs/>
          <w:color w:val="000000"/>
          <w:sz w:val="24"/>
          <w:szCs w:val="24"/>
          <w:shd w:fill="auto" w:val="clear"/>
        </w:rPr>
        <w:t>3</w:t>
      </w:r>
      <w:r>
        <w:rPr>
          <w:rFonts w:ascii="Calibri" w:hAnsi="Calibri"/>
          <w:b/>
          <w:bCs/>
          <w:color w:val="000000"/>
          <w:sz w:val="24"/>
          <w:szCs w:val="24"/>
          <w:shd w:fill="auto" w:val="clear"/>
        </w:rPr>
        <w:t>/202</w:t>
      </w:r>
      <w:r>
        <w:rPr>
          <w:rFonts w:ascii="Calibri" w:hAnsi="Calibri"/>
          <w:b/>
          <w:bCs/>
          <w:color w:val="000000"/>
          <w:sz w:val="24"/>
          <w:szCs w:val="24"/>
          <w:shd w:fill="auto" w:val="clear"/>
        </w:rPr>
        <w:t>5</w:t>
      </w:r>
    </w:p>
    <w:p>
      <w:pPr>
        <w:pStyle w:val="Normal"/>
        <w:spacing w:lineRule="auto" w:line="276" w:before="0" w:after="120"/>
        <w:ind w:right="-15" w:hanging="0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uto" w:line="276" w:before="0" w:after="120"/>
        <w:ind w:right="-15" w:hanging="0"/>
        <w:jc w:val="both"/>
        <w:rPr>
          <w:rFonts w:ascii="Calibri" w:hAnsi="Calibri"/>
          <w:color w:val="auto"/>
          <w:sz w:val="24"/>
          <w:szCs w:val="24"/>
        </w:rPr>
      </w:pPr>
      <w:r>
        <w:rPr>
          <w:rFonts w:ascii="Calibri" w:hAnsi="Calibri"/>
          <w:b/>
          <w:bCs/>
          <w:color w:val="auto"/>
          <w:sz w:val="24"/>
          <w:szCs w:val="24"/>
        </w:rPr>
        <w:t>A – BENEFÍCIOS E DESPESAS INDIRETAS – B.D.I – SEM DESONERAÇÃO (Conforme contribuição previdenciária patronal utilizada pelo licitante).</w:t>
      </w:r>
    </w:p>
    <w:tbl>
      <w:tblPr>
        <w:tblW w:w="9546" w:type="dxa"/>
        <w:jc w:val="left"/>
        <w:tblInd w:w="-5" w:type="dxa"/>
        <w:tblLayout w:type="fixed"/>
        <w:tblCellMar>
          <w:top w:w="0" w:type="dxa"/>
          <w:left w:w="65" w:type="dxa"/>
          <w:bottom w:w="0" w:type="dxa"/>
          <w:right w:w="70" w:type="dxa"/>
        </w:tblCellMar>
        <w:tblLook w:val="04a0" w:noHBand="0" w:noVBand="1" w:firstColumn="1" w:lastRow="0" w:lastColumn="0" w:firstRow="1"/>
      </w:tblPr>
      <w:tblGrid>
        <w:gridCol w:w="795"/>
        <w:gridCol w:w="7994"/>
        <w:gridCol w:w="105"/>
        <w:gridCol w:w="652"/>
      </w:tblGrid>
      <w:tr>
        <w:trPr>
          <w:trHeight w:val="330" w:hRule="atLeast"/>
        </w:trPr>
        <w:tc>
          <w:tcPr>
            <w:tcW w:w="795" w:type="dxa"/>
            <w:tcBorders>
              <w:top w:val="double" w:sz="6" w:space="0" w:color="000000"/>
              <w:left w:val="single" w:sz="4" w:space="0" w:color="000000"/>
              <w:bottom w:val="double" w:sz="6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b/>
                <w:b/>
                <w:bCs/>
                <w:sz w:val="16"/>
                <w:szCs w:val="16"/>
              </w:rPr>
            </w:pPr>
            <w:r>
              <w:rPr>
                <w:rFonts w:cs="Arial" w:ascii="Calibri" w:hAnsi="Calibri"/>
                <w:b/>
                <w:bCs/>
                <w:color w:val="auto"/>
                <w:sz w:val="24"/>
                <w:szCs w:val="24"/>
              </w:rPr>
              <w:t>ITEM</w:t>
            </w:r>
          </w:p>
        </w:tc>
        <w:tc>
          <w:tcPr>
            <w:tcW w:w="8099" w:type="dxa"/>
            <w:gridSpan w:val="2"/>
            <w:tcBorders>
              <w:top w:val="double" w:sz="6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b/>
                <w:b/>
                <w:bCs/>
                <w:sz w:val="16"/>
                <w:szCs w:val="16"/>
              </w:rPr>
            </w:pPr>
            <w:r>
              <w:rPr>
                <w:rFonts w:cs="Arial" w:ascii="Calibri" w:hAnsi="Calibri"/>
                <w:b/>
                <w:bCs/>
                <w:color w:val="auto"/>
                <w:sz w:val="24"/>
                <w:szCs w:val="24"/>
              </w:rPr>
              <w:t>DESCRIÇÃO</w:t>
            </w:r>
          </w:p>
        </w:tc>
        <w:tc>
          <w:tcPr>
            <w:tcW w:w="652" w:type="dxa"/>
            <w:tcBorders>
              <w:top w:val="double" w:sz="6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b/>
                <w:b/>
                <w:bCs/>
                <w:sz w:val="16"/>
                <w:szCs w:val="16"/>
              </w:rPr>
            </w:pPr>
            <w:r>
              <w:rPr>
                <w:rFonts w:cs="Arial" w:ascii="Calibri" w:hAnsi="Calibri"/>
                <w:b/>
                <w:bCs/>
                <w:color w:val="auto"/>
                <w:sz w:val="24"/>
                <w:szCs w:val="24"/>
              </w:rPr>
              <w:t>(%)</w:t>
            </w:r>
          </w:p>
        </w:tc>
      </w:tr>
      <w:tr>
        <w:trPr>
          <w:trHeight w:val="315" w:hRule="atLeast"/>
        </w:trPr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</w:rPr>
            </w:pPr>
            <w:r>
              <w:rPr>
                <w:rFonts w:cs="Arial" w:ascii="Calibri" w:hAnsi="Calibri"/>
                <w:color w:val="auto"/>
                <w:sz w:val="24"/>
                <w:szCs w:val="24"/>
              </w:rPr>
              <w:t>01</w:t>
            </w:r>
          </w:p>
        </w:tc>
        <w:tc>
          <w:tcPr>
            <w:tcW w:w="8099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cs="Arial" w:ascii="Calibri" w:hAnsi="Calibri"/>
                <w:color w:val="auto"/>
                <w:sz w:val="24"/>
                <w:szCs w:val="24"/>
              </w:rPr>
              <w:t>Administração Central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Calibri" w:hAnsi="Calibri" w:cs="Arial"/>
                <w:color w:val="auto"/>
                <w:sz w:val="24"/>
                <w:szCs w:val="24"/>
              </w:rPr>
            </w:pPr>
            <w:r>
              <w:rPr>
                <w:rFonts w:cs="Arial" w:ascii="Calibri" w:hAnsi="Calibri"/>
                <w:color w:val="auto"/>
                <w:sz w:val="24"/>
                <w:szCs w:val="24"/>
              </w:rPr>
            </w:r>
          </w:p>
        </w:tc>
      </w:tr>
      <w:tr>
        <w:trPr>
          <w:trHeight w:val="300" w:hRule="atLeast"/>
        </w:trPr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</w:rPr>
            </w:pPr>
            <w:r>
              <w:rPr>
                <w:rFonts w:cs="Arial" w:ascii="Calibri" w:hAnsi="Calibri"/>
                <w:color w:val="auto"/>
                <w:sz w:val="24"/>
                <w:szCs w:val="24"/>
              </w:rPr>
              <w:t>02</w:t>
            </w:r>
          </w:p>
        </w:tc>
        <w:tc>
          <w:tcPr>
            <w:tcW w:w="8099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cs="Arial" w:ascii="Calibri" w:hAnsi="Calibri"/>
                <w:color w:val="auto"/>
                <w:sz w:val="24"/>
                <w:szCs w:val="24"/>
              </w:rPr>
              <w:t>Risco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Calibri" w:hAnsi="Calibri" w:cs="Arial"/>
                <w:color w:val="auto"/>
                <w:sz w:val="24"/>
                <w:szCs w:val="24"/>
              </w:rPr>
            </w:pPr>
            <w:r>
              <w:rPr>
                <w:rFonts w:cs="Arial" w:ascii="Calibri" w:hAnsi="Calibri"/>
                <w:color w:val="auto"/>
                <w:sz w:val="24"/>
                <w:szCs w:val="24"/>
              </w:rPr>
            </w:r>
          </w:p>
        </w:tc>
      </w:tr>
      <w:tr>
        <w:trPr>
          <w:trHeight w:val="300" w:hRule="atLeast"/>
        </w:trPr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</w:rPr>
            </w:pPr>
            <w:r>
              <w:rPr>
                <w:rFonts w:cs="Arial" w:ascii="Calibri" w:hAnsi="Calibri"/>
                <w:color w:val="auto"/>
                <w:sz w:val="24"/>
                <w:szCs w:val="24"/>
              </w:rPr>
              <w:t>03</w:t>
            </w:r>
          </w:p>
        </w:tc>
        <w:tc>
          <w:tcPr>
            <w:tcW w:w="8099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cs="Arial" w:ascii="Calibri" w:hAnsi="Calibri"/>
                <w:color w:val="auto"/>
                <w:sz w:val="24"/>
                <w:szCs w:val="24"/>
              </w:rPr>
              <w:t>Seguro e Garantia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Calibri" w:hAnsi="Calibri" w:cs="Arial"/>
                <w:color w:val="auto"/>
                <w:sz w:val="24"/>
                <w:szCs w:val="24"/>
              </w:rPr>
            </w:pPr>
            <w:r>
              <w:rPr>
                <w:rFonts w:cs="Arial" w:ascii="Calibri" w:hAnsi="Calibri"/>
                <w:color w:val="auto"/>
                <w:sz w:val="24"/>
                <w:szCs w:val="24"/>
              </w:rPr>
            </w:r>
          </w:p>
        </w:tc>
      </w:tr>
      <w:tr>
        <w:trPr>
          <w:trHeight w:val="300" w:hRule="atLeast"/>
        </w:trPr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</w:rPr>
            </w:pPr>
            <w:r>
              <w:rPr>
                <w:rFonts w:cs="Arial" w:ascii="Calibri" w:hAnsi="Calibri"/>
                <w:color w:val="auto"/>
                <w:sz w:val="24"/>
                <w:szCs w:val="24"/>
              </w:rPr>
              <w:t>04</w:t>
            </w:r>
          </w:p>
        </w:tc>
        <w:tc>
          <w:tcPr>
            <w:tcW w:w="8099" w:type="dxa"/>
            <w:gridSpan w:val="2"/>
            <w:tcBorders>
              <w:top w:val="double" w:sz="6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cs="Arial" w:ascii="Calibri" w:hAnsi="Calibri"/>
                <w:color w:val="auto"/>
                <w:sz w:val="24"/>
                <w:szCs w:val="24"/>
              </w:rPr>
              <w:t>Despesas Financeiras</w:t>
            </w:r>
          </w:p>
        </w:tc>
        <w:tc>
          <w:tcPr>
            <w:tcW w:w="652" w:type="dxa"/>
            <w:tcBorders>
              <w:top w:val="double" w:sz="6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Calibri" w:hAnsi="Calibri" w:cs="Arial"/>
                <w:color w:val="auto"/>
                <w:sz w:val="24"/>
                <w:szCs w:val="24"/>
              </w:rPr>
            </w:pPr>
            <w:r>
              <w:rPr>
                <w:rFonts w:cs="Arial" w:ascii="Calibri" w:hAnsi="Calibri"/>
                <w:color w:val="auto"/>
                <w:sz w:val="24"/>
                <w:szCs w:val="24"/>
              </w:rPr>
            </w:r>
          </w:p>
        </w:tc>
      </w:tr>
      <w:tr>
        <w:trPr>
          <w:trHeight w:val="300" w:hRule="atLeast"/>
        </w:trPr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</w:rPr>
            </w:pPr>
            <w:r>
              <w:rPr>
                <w:rFonts w:cs="Arial" w:ascii="Calibri" w:hAnsi="Calibri"/>
                <w:color w:val="auto"/>
                <w:sz w:val="24"/>
                <w:szCs w:val="24"/>
              </w:rPr>
              <w:t>05</w:t>
            </w:r>
          </w:p>
        </w:tc>
        <w:tc>
          <w:tcPr>
            <w:tcW w:w="8099" w:type="dxa"/>
            <w:gridSpan w:val="2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cs="Arial" w:ascii="Calibri" w:hAnsi="Calibri"/>
                <w:color w:val="auto"/>
                <w:sz w:val="24"/>
                <w:szCs w:val="24"/>
              </w:rPr>
              <w:t>Lucro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Calibri" w:hAnsi="Calibri" w:cs="Arial"/>
                <w:color w:val="auto"/>
                <w:sz w:val="24"/>
                <w:szCs w:val="24"/>
              </w:rPr>
            </w:pPr>
            <w:r>
              <w:rPr>
                <w:rFonts w:cs="Arial" w:ascii="Calibri" w:hAnsi="Calibri"/>
                <w:color w:val="auto"/>
                <w:sz w:val="24"/>
                <w:szCs w:val="24"/>
              </w:rPr>
            </w:r>
          </w:p>
        </w:tc>
      </w:tr>
      <w:tr>
        <w:trPr>
          <w:trHeight w:val="300" w:hRule="atLeast"/>
        </w:trPr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</w:rPr>
            </w:pPr>
            <w:r>
              <w:rPr>
                <w:rFonts w:cs="Arial" w:ascii="Calibri" w:hAnsi="Calibri"/>
                <w:color w:val="auto"/>
                <w:sz w:val="24"/>
                <w:szCs w:val="24"/>
              </w:rPr>
              <w:t>06</w:t>
            </w:r>
          </w:p>
        </w:tc>
        <w:tc>
          <w:tcPr>
            <w:tcW w:w="8099" w:type="dxa"/>
            <w:gridSpan w:val="2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>
                <w:rFonts w:ascii="Arial" w:hAnsi="Arial" w:cs="Arial"/>
                <w:sz w:val="19"/>
                <w:szCs w:val="19"/>
                <w:vertAlign w:val="superscript"/>
              </w:rPr>
            </w:pPr>
            <w:r>
              <w:rPr>
                <w:rFonts w:cs="Arial" w:ascii="Calibri" w:hAnsi="Calibri"/>
                <w:color w:val="auto"/>
                <w:sz w:val="24"/>
                <w:szCs w:val="24"/>
              </w:rPr>
              <w:t>COFINS</w:t>
            </w:r>
            <w:r>
              <w:rPr>
                <w:rFonts w:cs="Arial" w:ascii="Calibri" w:hAnsi="Calibri"/>
                <w:color w:val="auto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Calibri" w:hAnsi="Calibri" w:cs="Arial"/>
                <w:color w:val="auto"/>
                <w:sz w:val="24"/>
                <w:szCs w:val="24"/>
              </w:rPr>
            </w:pPr>
            <w:r>
              <w:rPr>
                <w:rFonts w:cs="Arial" w:ascii="Calibri" w:hAnsi="Calibri"/>
                <w:color w:val="auto"/>
                <w:sz w:val="24"/>
                <w:szCs w:val="24"/>
              </w:rPr>
            </w:r>
          </w:p>
        </w:tc>
      </w:tr>
      <w:tr>
        <w:trPr>
          <w:trHeight w:val="300" w:hRule="atLeast"/>
        </w:trPr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</w:rPr>
            </w:pPr>
            <w:r>
              <w:rPr>
                <w:rFonts w:cs="Arial" w:ascii="Calibri" w:hAnsi="Calibri"/>
                <w:color w:val="auto"/>
                <w:sz w:val="24"/>
                <w:szCs w:val="24"/>
              </w:rPr>
              <w:t>07</w:t>
            </w:r>
          </w:p>
        </w:tc>
        <w:tc>
          <w:tcPr>
            <w:tcW w:w="80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>
                <w:rFonts w:ascii="Arial" w:hAnsi="Arial" w:cs="Arial"/>
                <w:sz w:val="19"/>
                <w:szCs w:val="19"/>
                <w:vertAlign w:val="superscript"/>
              </w:rPr>
            </w:pPr>
            <w:r>
              <w:rPr>
                <w:rFonts w:cs="Arial" w:ascii="Calibri" w:hAnsi="Calibri"/>
                <w:color w:val="auto"/>
                <w:sz w:val="24"/>
                <w:szCs w:val="24"/>
              </w:rPr>
              <w:t>PIS</w:t>
            </w:r>
            <w:r>
              <w:rPr>
                <w:rFonts w:cs="Arial" w:ascii="Calibri" w:hAnsi="Calibri"/>
                <w:color w:val="auto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Calibri" w:hAnsi="Calibri" w:cs="Arial"/>
                <w:color w:val="auto"/>
                <w:sz w:val="24"/>
                <w:szCs w:val="24"/>
              </w:rPr>
            </w:pPr>
            <w:r>
              <w:rPr>
                <w:rFonts w:cs="Arial" w:ascii="Calibri" w:hAnsi="Calibri"/>
                <w:color w:val="auto"/>
                <w:sz w:val="24"/>
                <w:szCs w:val="24"/>
              </w:rPr>
            </w:r>
          </w:p>
        </w:tc>
      </w:tr>
      <w:tr>
        <w:trPr>
          <w:trHeight w:val="300" w:hRule="atLeast"/>
        </w:trPr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</w:rPr>
            </w:pPr>
            <w:r>
              <w:rPr>
                <w:rFonts w:cs="Arial" w:ascii="Calibri" w:hAnsi="Calibri"/>
                <w:color w:val="auto"/>
                <w:sz w:val="24"/>
                <w:szCs w:val="24"/>
              </w:rPr>
              <w:t>08</w:t>
            </w:r>
          </w:p>
        </w:tc>
        <w:tc>
          <w:tcPr>
            <w:tcW w:w="80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cs="Arial" w:ascii="Calibri" w:hAnsi="Calibri"/>
                <w:color w:val="auto"/>
                <w:sz w:val="24"/>
                <w:szCs w:val="24"/>
              </w:rPr>
              <w:t>ISS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Calibri" w:hAnsi="Calibri" w:cs="Arial"/>
                <w:color w:val="auto"/>
                <w:sz w:val="24"/>
                <w:szCs w:val="24"/>
              </w:rPr>
            </w:pPr>
            <w:r>
              <w:rPr>
                <w:rFonts w:cs="Arial" w:ascii="Calibri" w:hAnsi="Calibri"/>
                <w:color w:val="auto"/>
                <w:sz w:val="24"/>
                <w:szCs w:val="24"/>
              </w:rPr>
            </w:r>
          </w:p>
        </w:tc>
      </w:tr>
      <w:tr>
        <w:trPr>
          <w:trHeight w:val="300" w:hRule="atLeast"/>
        </w:trPr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</w:rPr>
            </w:pPr>
            <w:r>
              <w:rPr>
                <w:rFonts w:cs="Arial" w:ascii="Calibri" w:hAnsi="Calibri"/>
                <w:color w:val="auto"/>
                <w:sz w:val="24"/>
                <w:szCs w:val="24"/>
              </w:rPr>
              <w:t>09</w:t>
            </w:r>
          </w:p>
        </w:tc>
        <w:tc>
          <w:tcPr>
            <w:tcW w:w="80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>
                <w:rFonts w:ascii="Arial" w:hAnsi="Arial" w:cs="Arial"/>
                <w:sz w:val="19"/>
                <w:szCs w:val="19"/>
                <w:vertAlign w:val="superscript"/>
              </w:rPr>
            </w:pPr>
            <w:r>
              <w:rPr>
                <w:rFonts w:cs="Arial" w:ascii="Calibri" w:hAnsi="Calibri"/>
                <w:color w:val="auto"/>
                <w:sz w:val="24"/>
                <w:szCs w:val="24"/>
              </w:rPr>
              <w:t>CPRB (0% - 4,5%)</w:t>
            </w:r>
            <w:r>
              <w:rPr>
                <w:rFonts w:cs="Arial" w:ascii="Calibri" w:hAnsi="Calibri"/>
                <w:color w:val="auto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Calibri" w:hAnsi="Calibri" w:cs="Arial"/>
                <w:color w:val="auto"/>
                <w:sz w:val="24"/>
                <w:szCs w:val="24"/>
              </w:rPr>
            </w:pPr>
            <w:r>
              <w:rPr>
                <w:rFonts w:cs="Arial" w:ascii="Calibri" w:hAnsi="Calibri"/>
                <w:color w:val="auto"/>
                <w:sz w:val="24"/>
                <w:szCs w:val="24"/>
              </w:rPr>
            </w:r>
          </w:p>
        </w:tc>
      </w:tr>
      <w:tr>
        <w:trPr>
          <w:trHeight w:val="300" w:hRule="atLeast"/>
        </w:trPr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000000" w:fill="A6A6A6" w:val="clear"/>
            <w:vAlign w:val="center"/>
          </w:tcPr>
          <w:p>
            <w:pPr>
              <w:pStyle w:val="Normal"/>
              <w:widowControl w:val="false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  <w:tc>
          <w:tcPr>
            <w:tcW w:w="8099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color="000000" w:fill="A6A6A6" w:val="clear"/>
            <w:vAlign w:val="center"/>
          </w:tcPr>
          <w:p>
            <w:pPr>
              <w:pStyle w:val="Normal"/>
              <w:widowControl w:val="false"/>
              <w:jc w:val="right"/>
              <w:rPr>
                <w:rFonts w:ascii="Arial" w:hAnsi="Arial" w:cs="Arial"/>
                <w:b/>
                <w:b/>
                <w:bCs/>
              </w:rPr>
            </w:pPr>
            <w:r>
              <w:rPr>
                <w:rFonts w:cs="Arial" w:ascii="Calibri" w:hAnsi="Calibri"/>
                <w:b/>
                <w:bCs/>
                <w:color w:val="auto"/>
                <w:sz w:val="24"/>
                <w:szCs w:val="24"/>
              </w:rPr>
              <w:t>BDI (%)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A6A6A6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Calibri" w:hAnsi="Calibri" w:cs="Arial"/>
                <w:b/>
                <w:b/>
                <w:bCs/>
                <w:color w:val="auto"/>
                <w:sz w:val="24"/>
                <w:szCs w:val="24"/>
              </w:rPr>
            </w:pPr>
            <w:r>
              <w:rPr>
                <w:rFonts w:cs="Arial" w:ascii="Calibri" w:hAnsi="Calibri"/>
                <w:b/>
                <w:bCs/>
                <w:color w:val="auto"/>
                <w:sz w:val="24"/>
                <w:szCs w:val="24"/>
              </w:rPr>
            </w:r>
          </w:p>
        </w:tc>
      </w:tr>
      <w:tr>
        <w:trPr>
          <w:trHeight w:val="1392" w:hRule="atLeast"/>
        </w:trPr>
        <w:tc>
          <w:tcPr>
            <w:tcW w:w="9546" w:type="dxa"/>
            <w:gridSpan w:val="4"/>
            <w:tcBorders>
              <w:top w:val="double" w:sz="6" w:space="0" w:color="000000"/>
              <w:left w:val="single" w:sz="4" w:space="0" w:color="000000"/>
              <w:bottom w:val="double" w:sz="6" w:space="0" w:color="000000"/>
            </w:tcBorders>
            <w:shd w:fill="auto" w:val="clear"/>
            <w:vAlign w:val="bottom"/>
          </w:tcPr>
          <w:p>
            <w:pPr>
              <w:pStyle w:val="Normal"/>
              <w:widowControl w:val="false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Calibri" w:hAnsi="Calibri"/>
                <w:color w:val="auto"/>
                <w:sz w:val="24"/>
                <w:szCs w:val="24"/>
                <w:vertAlign w:val="superscript"/>
              </w:rPr>
              <w:t>1</w:t>
            </w:r>
            <w:r>
              <w:rPr>
                <w:rFonts w:cs="Arial" w:ascii="Calibri" w:hAnsi="Calibri"/>
                <w:color w:val="auto"/>
                <w:sz w:val="24"/>
                <w:szCs w:val="24"/>
              </w:rPr>
              <w:t xml:space="preserve"> Para os percentuais de PIS e COFINS, o licitante deve utilizar os valores condizentes com seu regime de tributação.</w:t>
            </w:r>
          </w:p>
          <w:p>
            <w:pPr>
              <w:pStyle w:val="Normal"/>
              <w:widowControl w:val="false"/>
              <w:jc w:val="both"/>
              <w:rPr>
                <w:rFonts w:ascii="Calibri" w:hAnsi="Calibri"/>
                <w:color w:val="auto"/>
                <w:sz w:val="24"/>
                <w:szCs w:val="24"/>
              </w:rPr>
            </w:pPr>
            <w:r>
              <w:rPr>
                <w:rFonts w:cs="Arial" w:ascii="Calibri" w:hAnsi="Calibri"/>
                <w:color w:val="auto"/>
                <w:sz w:val="24"/>
                <w:szCs w:val="24"/>
                <w:vertAlign w:val="superscript"/>
              </w:rPr>
              <w:t>2</w:t>
            </w:r>
            <w:bookmarkStart w:id="0" w:name="_GoBack"/>
            <w:bookmarkEnd w:id="0"/>
            <w:r>
              <w:rPr>
                <w:rFonts w:cs="Arial" w:ascii="Calibri" w:hAnsi="Calibri"/>
                <w:color w:val="auto"/>
                <w:sz w:val="24"/>
                <w:szCs w:val="24"/>
              </w:rPr>
              <w:t xml:space="preserve"> Para o percentual de CPRB, o licitante deve utilizar o valor de contribuição previdenciária patronal utilizada pela sua empresa.</w:t>
            </w:r>
          </w:p>
        </w:tc>
      </w:tr>
      <w:tr>
        <w:trPr>
          <w:trHeight w:val="300" w:hRule="atLeast"/>
        </w:trPr>
        <w:tc>
          <w:tcPr>
            <w:tcW w:w="8789" w:type="dxa"/>
            <w:gridSpan w:val="2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widowControl w:val="false"/>
              <w:rPr>
                <w:rFonts w:ascii="Calibri" w:hAnsi="Calibri"/>
                <w:color w:val="auto"/>
                <w:sz w:val="24"/>
                <w:szCs w:val="24"/>
              </w:rPr>
            </w:pPr>
            <w:r>
              <w:rPr>
                <w:rFonts w:cs="Arial" w:ascii="Calibri" w:hAnsi="Calibri"/>
                <w:b/>
                <w:bCs/>
                <w:color w:val="auto"/>
                <w:sz w:val="24"/>
                <w:szCs w:val="24"/>
              </w:rPr>
              <w:t>FÓRMULA ADOTADA:</w:t>
            </w:r>
          </w:p>
        </w:tc>
        <w:tc>
          <w:tcPr>
            <w:tcW w:w="105" w:type="dxa"/>
            <w:tcBorders>
              <w:top w:val="double" w:sz="6" w:space="0" w:color="000000"/>
              <w:bottom w:val="double" w:sz="6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rFonts w:ascii="Calibri" w:hAnsi="Calibri"/>
                <w:color w:val="auto"/>
                <w:sz w:val="24"/>
                <w:szCs w:val="24"/>
              </w:rPr>
            </w:pPr>
            <w:r>
              <w:rPr>
                <w:rFonts w:ascii="Calibri" w:hAnsi="Calibri"/>
                <w:color w:val="auto"/>
                <w:sz w:val="24"/>
                <w:szCs w:val="24"/>
              </w:rPr>
            </w:r>
          </w:p>
        </w:tc>
        <w:tc>
          <w:tcPr>
            <w:tcW w:w="652" w:type="dxa"/>
            <w:tcBorders>
              <w:top w:val="double" w:sz="6" w:space="0" w:color="000000"/>
              <w:bottom w:val="double" w:sz="6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rFonts w:ascii="Calibri" w:hAnsi="Calibri"/>
                <w:color w:val="auto"/>
                <w:sz w:val="24"/>
                <w:szCs w:val="24"/>
              </w:rPr>
            </w:pPr>
            <w:r>
              <w:rPr>
                <w:rFonts w:ascii="Calibri" w:hAnsi="Calibri"/>
                <w:color w:val="auto"/>
                <w:sz w:val="24"/>
                <w:szCs w:val="24"/>
              </w:rPr>
            </w:r>
          </w:p>
        </w:tc>
      </w:tr>
      <w:tr>
        <w:trPr>
          <w:trHeight w:val="300" w:hRule="atLeast"/>
        </w:trPr>
        <w:tc>
          <w:tcPr>
            <w:tcW w:w="8789" w:type="dxa"/>
            <w:gridSpan w:val="2"/>
            <w:tcBorders>
              <w:top w:val="double" w:sz="6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widowControl w:val="false"/>
              <w:rPr>
                <w:rFonts w:ascii="Calibri" w:hAnsi="Calibri" w:cs="Arial"/>
                <w:color w:val="auto"/>
                <w:sz w:val="24"/>
                <w:szCs w:val="24"/>
              </w:rPr>
            </w:pPr>
            <w:r>
              <w:rPr>
                <w:rFonts w:cs="Arial" w:ascii="Calibri" w:hAnsi="Calibri"/>
                <w:color w:val="auto"/>
                <w:sz w:val="24"/>
                <w:szCs w:val="24"/>
              </w:rPr>
              <w:drawing>
                <wp:anchor behindDoc="0" distT="0" distB="0" distL="0" distR="0" simplePos="0" locked="0" layoutInCell="1" allowOverlap="1" relativeHeight="2">
                  <wp:simplePos x="0" y="0"/>
                  <wp:positionH relativeFrom="column">
                    <wp:posOffset>403225</wp:posOffset>
                  </wp:positionH>
                  <wp:positionV relativeFrom="paragraph">
                    <wp:posOffset>86360</wp:posOffset>
                  </wp:positionV>
                  <wp:extent cx="3162300" cy="600075"/>
                  <wp:effectExtent l="0" t="0" r="0" b="0"/>
                  <wp:wrapNone/>
                  <wp:docPr id="1" name="Imagem 4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m 4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62300" cy="600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05" w:type="dxa"/>
            <w:tcBorders>
              <w:top w:val="double" w:sz="6" w:space="0" w:color="000000"/>
              <w:bottom w:val="double" w:sz="6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rFonts w:ascii="Calibri" w:hAnsi="Calibri"/>
                <w:color w:val="auto"/>
                <w:sz w:val="24"/>
                <w:szCs w:val="24"/>
              </w:rPr>
            </w:pPr>
            <w:r>
              <w:rPr>
                <w:rFonts w:ascii="Calibri" w:hAnsi="Calibri"/>
                <w:color w:val="auto"/>
                <w:sz w:val="24"/>
                <w:szCs w:val="24"/>
              </w:rPr>
            </w:r>
          </w:p>
        </w:tc>
        <w:tc>
          <w:tcPr>
            <w:tcW w:w="652" w:type="dxa"/>
            <w:tcBorders>
              <w:top w:val="double" w:sz="6" w:space="0" w:color="000000"/>
              <w:bottom w:val="double" w:sz="6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rFonts w:ascii="Calibri" w:hAnsi="Calibri"/>
                <w:color w:val="auto"/>
                <w:sz w:val="24"/>
                <w:szCs w:val="24"/>
              </w:rPr>
            </w:pPr>
            <w:r>
              <w:rPr>
                <w:rFonts w:ascii="Calibri" w:hAnsi="Calibri"/>
                <w:color w:val="auto"/>
                <w:sz w:val="24"/>
                <w:szCs w:val="24"/>
              </w:rPr>
            </w:r>
          </w:p>
        </w:tc>
      </w:tr>
      <w:tr>
        <w:trPr>
          <w:trHeight w:val="300" w:hRule="atLeast"/>
        </w:trPr>
        <w:tc>
          <w:tcPr>
            <w:tcW w:w="8789" w:type="dxa"/>
            <w:gridSpan w:val="2"/>
            <w:tcBorders>
              <w:top w:val="double" w:sz="6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widowControl w:val="false"/>
              <w:rPr>
                <w:rFonts w:cs="Arial"/>
              </w:rPr>
            </w:pPr>
            <w:r>
              <w:rPr>
                <w:rFonts w:cs="Arial"/>
              </w:rPr>
            </w:r>
          </w:p>
        </w:tc>
        <w:tc>
          <w:tcPr>
            <w:tcW w:w="105" w:type="dxa"/>
            <w:tcBorders>
              <w:top w:val="double" w:sz="6" w:space="0" w:color="000000"/>
              <w:bottom w:val="double" w:sz="6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rFonts w:ascii="Calibri" w:hAnsi="Calibri"/>
                <w:color w:val="auto"/>
                <w:sz w:val="24"/>
                <w:szCs w:val="24"/>
              </w:rPr>
            </w:pPr>
            <w:r>
              <w:rPr>
                <w:rFonts w:ascii="Calibri" w:hAnsi="Calibri"/>
                <w:color w:val="auto"/>
                <w:sz w:val="24"/>
                <w:szCs w:val="24"/>
              </w:rPr>
            </w:r>
          </w:p>
        </w:tc>
        <w:tc>
          <w:tcPr>
            <w:tcW w:w="652" w:type="dxa"/>
            <w:tcBorders>
              <w:top w:val="double" w:sz="6" w:space="0" w:color="000000"/>
              <w:bottom w:val="double" w:sz="6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rFonts w:ascii="Calibri" w:hAnsi="Calibri"/>
                <w:color w:val="auto"/>
                <w:sz w:val="24"/>
                <w:szCs w:val="24"/>
              </w:rPr>
            </w:pPr>
            <w:r>
              <w:rPr>
                <w:rFonts w:ascii="Calibri" w:hAnsi="Calibri"/>
                <w:color w:val="auto"/>
                <w:sz w:val="24"/>
                <w:szCs w:val="24"/>
              </w:rPr>
            </w:r>
          </w:p>
        </w:tc>
      </w:tr>
      <w:tr>
        <w:trPr>
          <w:trHeight w:val="300" w:hRule="atLeast"/>
        </w:trPr>
        <w:tc>
          <w:tcPr>
            <w:tcW w:w="8789" w:type="dxa"/>
            <w:gridSpan w:val="2"/>
            <w:tcBorders>
              <w:top w:val="double" w:sz="6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  <w:tc>
          <w:tcPr>
            <w:tcW w:w="105" w:type="dxa"/>
            <w:tcBorders>
              <w:top w:val="double" w:sz="6" w:space="0" w:color="000000"/>
              <w:bottom w:val="double" w:sz="6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rFonts w:ascii="Calibri" w:hAnsi="Calibri"/>
                <w:color w:val="auto"/>
                <w:sz w:val="24"/>
                <w:szCs w:val="24"/>
              </w:rPr>
            </w:pPr>
            <w:r>
              <w:rPr>
                <w:rFonts w:ascii="Calibri" w:hAnsi="Calibri"/>
                <w:color w:val="auto"/>
                <w:sz w:val="24"/>
                <w:szCs w:val="24"/>
              </w:rPr>
            </w:r>
          </w:p>
        </w:tc>
        <w:tc>
          <w:tcPr>
            <w:tcW w:w="652" w:type="dxa"/>
            <w:tcBorders>
              <w:top w:val="double" w:sz="6" w:space="0" w:color="000000"/>
              <w:bottom w:val="double" w:sz="6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rFonts w:ascii="Calibri" w:hAnsi="Calibri"/>
                <w:color w:val="auto"/>
                <w:sz w:val="24"/>
                <w:szCs w:val="24"/>
              </w:rPr>
            </w:pPr>
            <w:r>
              <w:rPr>
                <w:rFonts w:ascii="Calibri" w:hAnsi="Calibri"/>
                <w:color w:val="auto"/>
                <w:sz w:val="24"/>
                <w:szCs w:val="24"/>
              </w:rPr>
            </w:r>
          </w:p>
        </w:tc>
      </w:tr>
      <w:tr>
        <w:trPr>
          <w:trHeight w:val="300" w:hRule="atLeast"/>
        </w:trPr>
        <w:tc>
          <w:tcPr>
            <w:tcW w:w="8789" w:type="dxa"/>
            <w:gridSpan w:val="2"/>
            <w:tcBorders>
              <w:top w:val="double" w:sz="6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widowControl w:val="false"/>
              <w:jc w:val="center"/>
              <w:rPr>
                <w:rFonts w:cs="Arial"/>
              </w:rPr>
            </w:pPr>
            <w:r>
              <w:rPr>
                <w:rFonts w:cs="Arial"/>
              </w:rPr>
            </w:r>
          </w:p>
        </w:tc>
        <w:tc>
          <w:tcPr>
            <w:tcW w:w="105" w:type="dxa"/>
            <w:tcBorders>
              <w:top w:val="double" w:sz="6" w:space="0" w:color="000000"/>
              <w:bottom w:val="double" w:sz="6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rFonts w:ascii="Calibri" w:hAnsi="Calibri"/>
                <w:color w:val="auto"/>
                <w:sz w:val="24"/>
                <w:szCs w:val="24"/>
              </w:rPr>
            </w:pPr>
            <w:r>
              <w:rPr>
                <w:rFonts w:ascii="Calibri" w:hAnsi="Calibri"/>
                <w:color w:val="auto"/>
                <w:sz w:val="24"/>
                <w:szCs w:val="24"/>
              </w:rPr>
            </w:r>
          </w:p>
        </w:tc>
        <w:tc>
          <w:tcPr>
            <w:tcW w:w="652" w:type="dxa"/>
            <w:tcBorders>
              <w:top w:val="double" w:sz="6" w:space="0" w:color="000000"/>
              <w:bottom w:val="double" w:sz="6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rFonts w:ascii="Calibri" w:hAnsi="Calibri"/>
                <w:color w:val="auto"/>
                <w:sz w:val="24"/>
                <w:szCs w:val="24"/>
              </w:rPr>
            </w:pPr>
            <w:r>
              <w:rPr>
                <w:rFonts w:ascii="Calibri" w:hAnsi="Calibri"/>
                <w:color w:val="auto"/>
                <w:sz w:val="24"/>
                <w:szCs w:val="24"/>
              </w:rPr>
            </w:r>
          </w:p>
        </w:tc>
      </w:tr>
      <w:tr>
        <w:trPr>
          <w:trHeight w:val="300" w:hRule="atLeast"/>
        </w:trPr>
        <w:tc>
          <w:tcPr>
            <w:tcW w:w="8789" w:type="dxa"/>
            <w:gridSpan w:val="2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widowControl w:val="false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Calibri" w:hAnsi="Calibri"/>
                <w:color w:val="auto"/>
                <w:sz w:val="24"/>
                <w:szCs w:val="24"/>
              </w:rPr>
              <w:t>AC = Administração Central /100</w:t>
            </w:r>
          </w:p>
        </w:tc>
        <w:tc>
          <w:tcPr>
            <w:tcW w:w="105" w:type="dxa"/>
            <w:tcBorders>
              <w:top w:val="double" w:sz="6" w:space="0" w:color="000000"/>
              <w:bottom w:val="double" w:sz="6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rFonts w:ascii="Calibri" w:hAnsi="Calibri"/>
                <w:color w:val="auto"/>
                <w:sz w:val="24"/>
                <w:szCs w:val="24"/>
              </w:rPr>
            </w:pPr>
            <w:r>
              <w:rPr>
                <w:rFonts w:ascii="Calibri" w:hAnsi="Calibri"/>
                <w:color w:val="auto"/>
                <w:sz w:val="24"/>
                <w:szCs w:val="24"/>
              </w:rPr>
            </w:r>
          </w:p>
        </w:tc>
        <w:tc>
          <w:tcPr>
            <w:tcW w:w="652" w:type="dxa"/>
            <w:tcBorders>
              <w:top w:val="double" w:sz="6" w:space="0" w:color="000000"/>
              <w:bottom w:val="double" w:sz="6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rFonts w:ascii="Calibri" w:hAnsi="Calibri"/>
                <w:color w:val="auto"/>
                <w:sz w:val="24"/>
                <w:szCs w:val="24"/>
              </w:rPr>
            </w:pPr>
            <w:r>
              <w:rPr>
                <w:rFonts w:ascii="Calibri" w:hAnsi="Calibri"/>
                <w:color w:val="auto"/>
                <w:sz w:val="24"/>
                <w:szCs w:val="24"/>
              </w:rPr>
            </w:r>
          </w:p>
        </w:tc>
      </w:tr>
      <w:tr>
        <w:trPr>
          <w:trHeight w:val="300" w:hRule="atLeast"/>
        </w:trPr>
        <w:tc>
          <w:tcPr>
            <w:tcW w:w="8789" w:type="dxa"/>
            <w:gridSpan w:val="2"/>
            <w:tcBorders>
              <w:top w:val="double" w:sz="6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widowControl w:val="false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Calibri" w:hAnsi="Calibri"/>
                <w:color w:val="auto"/>
                <w:sz w:val="24"/>
                <w:szCs w:val="24"/>
              </w:rPr>
              <w:t>RI  = Risco /100 + Seguro /100</w:t>
            </w:r>
          </w:p>
        </w:tc>
        <w:tc>
          <w:tcPr>
            <w:tcW w:w="105" w:type="dxa"/>
            <w:tcBorders>
              <w:top w:val="double" w:sz="6" w:space="0" w:color="000000"/>
              <w:bottom w:val="double" w:sz="6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rFonts w:ascii="Calibri" w:hAnsi="Calibri"/>
                <w:color w:val="auto"/>
                <w:sz w:val="24"/>
                <w:szCs w:val="24"/>
              </w:rPr>
            </w:pPr>
            <w:r>
              <w:rPr>
                <w:rFonts w:ascii="Calibri" w:hAnsi="Calibri"/>
                <w:color w:val="auto"/>
                <w:sz w:val="24"/>
                <w:szCs w:val="24"/>
              </w:rPr>
            </w:r>
          </w:p>
        </w:tc>
        <w:tc>
          <w:tcPr>
            <w:tcW w:w="652" w:type="dxa"/>
            <w:tcBorders>
              <w:top w:val="double" w:sz="6" w:space="0" w:color="000000"/>
              <w:bottom w:val="double" w:sz="6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rFonts w:ascii="Calibri" w:hAnsi="Calibri"/>
                <w:color w:val="auto"/>
                <w:sz w:val="24"/>
                <w:szCs w:val="24"/>
              </w:rPr>
            </w:pPr>
            <w:r>
              <w:rPr>
                <w:rFonts w:ascii="Calibri" w:hAnsi="Calibri"/>
                <w:color w:val="auto"/>
                <w:sz w:val="24"/>
                <w:szCs w:val="24"/>
              </w:rPr>
            </w:r>
          </w:p>
        </w:tc>
      </w:tr>
      <w:tr>
        <w:trPr>
          <w:trHeight w:val="300" w:hRule="atLeast"/>
        </w:trPr>
        <w:tc>
          <w:tcPr>
            <w:tcW w:w="8789" w:type="dxa"/>
            <w:gridSpan w:val="2"/>
            <w:tcBorders>
              <w:top w:val="double" w:sz="6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widowControl w:val="false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Calibri" w:hAnsi="Calibri"/>
                <w:color w:val="auto"/>
                <w:sz w:val="24"/>
                <w:szCs w:val="24"/>
              </w:rPr>
              <w:t>GA = Garantia /100</w:t>
            </w:r>
          </w:p>
        </w:tc>
        <w:tc>
          <w:tcPr>
            <w:tcW w:w="105" w:type="dxa"/>
            <w:tcBorders>
              <w:top w:val="double" w:sz="6" w:space="0" w:color="000000"/>
              <w:bottom w:val="double" w:sz="6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rFonts w:ascii="Calibri" w:hAnsi="Calibri"/>
                <w:color w:val="auto"/>
                <w:sz w:val="24"/>
                <w:szCs w:val="24"/>
              </w:rPr>
            </w:pPr>
            <w:r>
              <w:rPr>
                <w:rFonts w:ascii="Calibri" w:hAnsi="Calibri"/>
                <w:color w:val="auto"/>
                <w:sz w:val="24"/>
                <w:szCs w:val="24"/>
              </w:rPr>
            </w:r>
          </w:p>
        </w:tc>
        <w:tc>
          <w:tcPr>
            <w:tcW w:w="652" w:type="dxa"/>
            <w:tcBorders>
              <w:top w:val="double" w:sz="6" w:space="0" w:color="000000"/>
              <w:bottom w:val="double" w:sz="6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rFonts w:ascii="Calibri" w:hAnsi="Calibri"/>
                <w:color w:val="auto"/>
                <w:sz w:val="24"/>
                <w:szCs w:val="24"/>
              </w:rPr>
            </w:pPr>
            <w:r>
              <w:rPr>
                <w:rFonts w:ascii="Calibri" w:hAnsi="Calibri"/>
                <w:color w:val="auto"/>
                <w:sz w:val="24"/>
                <w:szCs w:val="24"/>
              </w:rPr>
            </w:r>
          </w:p>
        </w:tc>
      </w:tr>
      <w:tr>
        <w:trPr>
          <w:trHeight w:val="300" w:hRule="atLeast"/>
        </w:trPr>
        <w:tc>
          <w:tcPr>
            <w:tcW w:w="8789" w:type="dxa"/>
            <w:gridSpan w:val="2"/>
            <w:tcBorders>
              <w:top w:val="double" w:sz="6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widowControl w:val="false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Calibri" w:hAnsi="Calibri"/>
                <w:color w:val="auto"/>
                <w:sz w:val="24"/>
                <w:szCs w:val="24"/>
              </w:rPr>
              <w:t>DF = Despesas Financeiras /100</w:t>
            </w:r>
          </w:p>
        </w:tc>
        <w:tc>
          <w:tcPr>
            <w:tcW w:w="105" w:type="dxa"/>
            <w:tcBorders>
              <w:top w:val="double" w:sz="6" w:space="0" w:color="000000"/>
              <w:bottom w:val="double" w:sz="6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rFonts w:ascii="Calibri" w:hAnsi="Calibri"/>
                <w:color w:val="auto"/>
                <w:sz w:val="24"/>
                <w:szCs w:val="24"/>
              </w:rPr>
            </w:pPr>
            <w:r>
              <w:rPr>
                <w:rFonts w:ascii="Calibri" w:hAnsi="Calibri"/>
                <w:color w:val="auto"/>
                <w:sz w:val="24"/>
                <w:szCs w:val="24"/>
              </w:rPr>
            </w:r>
          </w:p>
        </w:tc>
        <w:tc>
          <w:tcPr>
            <w:tcW w:w="652" w:type="dxa"/>
            <w:tcBorders>
              <w:top w:val="double" w:sz="6" w:space="0" w:color="000000"/>
              <w:bottom w:val="double" w:sz="6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rFonts w:ascii="Calibri" w:hAnsi="Calibri"/>
                <w:color w:val="auto"/>
                <w:sz w:val="24"/>
                <w:szCs w:val="24"/>
              </w:rPr>
            </w:pPr>
            <w:r>
              <w:rPr>
                <w:rFonts w:ascii="Calibri" w:hAnsi="Calibri"/>
                <w:color w:val="auto"/>
                <w:sz w:val="24"/>
                <w:szCs w:val="24"/>
              </w:rPr>
            </w:r>
          </w:p>
        </w:tc>
      </w:tr>
      <w:tr>
        <w:trPr>
          <w:trHeight w:val="300" w:hRule="atLeast"/>
        </w:trPr>
        <w:tc>
          <w:tcPr>
            <w:tcW w:w="8789" w:type="dxa"/>
            <w:gridSpan w:val="2"/>
            <w:tcBorders>
              <w:top w:val="double" w:sz="6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widowControl w:val="false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Calibri" w:hAnsi="Calibri"/>
                <w:color w:val="auto"/>
                <w:sz w:val="24"/>
                <w:szCs w:val="24"/>
              </w:rPr>
              <w:t>LC = Lucro /100</w:t>
            </w:r>
          </w:p>
        </w:tc>
        <w:tc>
          <w:tcPr>
            <w:tcW w:w="105" w:type="dxa"/>
            <w:tcBorders>
              <w:top w:val="double" w:sz="6" w:space="0" w:color="000000"/>
              <w:bottom w:val="double" w:sz="6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rFonts w:ascii="Calibri" w:hAnsi="Calibri"/>
                <w:color w:val="auto"/>
                <w:sz w:val="24"/>
                <w:szCs w:val="24"/>
              </w:rPr>
            </w:pPr>
            <w:r>
              <w:rPr>
                <w:rFonts w:ascii="Calibri" w:hAnsi="Calibri"/>
                <w:color w:val="auto"/>
                <w:sz w:val="24"/>
                <w:szCs w:val="24"/>
              </w:rPr>
            </w:r>
          </w:p>
        </w:tc>
        <w:tc>
          <w:tcPr>
            <w:tcW w:w="652" w:type="dxa"/>
            <w:tcBorders>
              <w:top w:val="double" w:sz="6" w:space="0" w:color="000000"/>
              <w:bottom w:val="double" w:sz="6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rFonts w:ascii="Calibri" w:hAnsi="Calibri"/>
                <w:color w:val="auto"/>
                <w:sz w:val="24"/>
                <w:szCs w:val="24"/>
              </w:rPr>
            </w:pPr>
            <w:r>
              <w:rPr>
                <w:rFonts w:ascii="Calibri" w:hAnsi="Calibri"/>
                <w:color w:val="auto"/>
                <w:sz w:val="24"/>
                <w:szCs w:val="24"/>
              </w:rPr>
            </w:r>
          </w:p>
        </w:tc>
      </w:tr>
      <w:tr>
        <w:trPr>
          <w:trHeight w:val="300" w:hRule="atLeast"/>
        </w:trPr>
        <w:tc>
          <w:tcPr>
            <w:tcW w:w="8789" w:type="dxa"/>
            <w:gridSpan w:val="2"/>
            <w:tcBorders>
              <w:top w:val="double" w:sz="6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widowControl w:val="false"/>
              <w:rPr>
                <w:rFonts w:ascii="Calibri" w:hAnsi="Calibri"/>
                <w:color w:val="auto"/>
                <w:sz w:val="24"/>
                <w:szCs w:val="24"/>
              </w:rPr>
            </w:pPr>
            <w:r>
              <w:rPr>
                <w:rFonts w:cs="Arial" w:ascii="Calibri" w:hAnsi="Calibri"/>
                <w:color w:val="auto"/>
                <w:sz w:val="24"/>
                <w:szCs w:val="24"/>
              </w:rPr>
              <w:t>CO = COFINS /100</w:t>
            </w:r>
          </w:p>
        </w:tc>
        <w:tc>
          <w:tcPr>
            <w:tcW w:w="105" w:type="dxa"/>
            <w:tcBorders>
              <w:top w:val="double" w:sz="6" w:space="0" w:color="000000"/>
              <w:bottom w:val="double" w:sz="6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rFonts w:ascii="Calibri" w:hAnsi="Calibri"/>
                <w:color w:val="auto"/>
                <w:sz w:val="24"/>
                <w:szCs w:val="24"/>
              </w:rPr>
            </w:pPr>
            <w:r>
              <w:rPr>
                <w:rFonts w:ascii="Calibri" w:hAnsi="Calibri"/>
                <w:color w:val="auto"/>
                <w:sz w:val="24"/>
                <w:szCs w:val="24"/>
              </w:rPr>
            </w:r>
          </w:p>
        </w:tc>
        <w:tc>
          <w:tcPr>
            <w:tcW w:w="652" w:type="dxa"/>
            <w:tcBorders>
              <w:top w:val="double" w:sz="6" w:space="0" w:color="000000"/>
              <w:bottom w:val="double" w:sz="6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rFonts w:ascii="Calibri" w:hAnsi="Calibri"/>
                <w:color w:val="auto"/>
                <w:sz w:val="24"/>
                <w:szCs w:val="24"/>
              </w:rPr>
            </w:pPr>
            <w:r>
              <w:rPr>
                <w:rFonts w:ascii="Calibri" w:hAnsi="Calibri"/>
                <w:color w:val="auto"/>
                <w:sz w:val="24"/>
                <w:szCs w:val="24"/>
              </w:rPr>
            </w:r>
          </w:p>
        </w:tc>
      </w:tr>
      <w:tr>
        <w:trPr>
          <w:trHeight w:val="300" w:hRule="atLeast"/>
        </w:trPr>
        <w:tc>
          <w:tcPr>
            <w:tcW w:w="8789" w:type="dxa"/>
            <w:gridSpan w:val="2"/>
            <w:tcBorders>
              <w:top w:val="double" w:sz="6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widowControl w:val="false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Calibri" w:hAnsi="Calibri"/>
                <w:color w:val="auto"/>
                <w:sz w:val="24"/>
                <w:szCs w:val="24"/>
              </w:rPr>
              <w:t>PI  = PIS /100</w:t>
            </w:r>
          </w:p>
        </w:tc>
        <w:tc>
          <w:tcPr>
            <w:tcW w:w="105" w:type="dxa"/>
            <w:tcBorders>
              <w:top w:val="double" w:sz="6" w:space="0" w:color="000000"/>
              <w:bottom w:val="double" w:sz="6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rFonts w:ascii="Calibri" w:hAnsi="Calibri"/>
                <w:color w:val="auto"/>
                <w:sz w:val="24"/>
                <w:szCs w:val="24"/>
              </w:rPr>
            </w:pPr>
            <w:r>
              <w:rPr>
                <w:rFonts w:ascii="Calibri" w:hAnsi="Calibri"/>
                <w:color w:val="auto"/>
                <w:sz w:val="24"/>
                <w:szCs w:val="24"/>
              </w:rPr>
            </w:r>
          </w:p>
        </w:tc>
        <w:tc>
          <w:tcPr>
            <w:tcW w:w="652" w:type="dxa"/>
            <w:tcBorders>
              <w:top w:val="double" w:sz="6" w:space="0" w:color="000000"/>
              <w:bottom w:val="double" w:sz="6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rFonts w:ascii="Calibri" w:hAnsi="Calibri"/>
                <w:color w:val="auto"/>
                <w:sz w:val="24"/>
                <w:szCs w:val="24"/>
              </w:rPr>
            </w:pPr>
            <w:r>
              <w:rPr>
                <w:rFonts w:ascii="Calibri" w:hAnsi="Calibri"/>
                <w:color w:val="auto"/>
                <w:sz w:val="24"/>
                <w:szCs w:val="24"/>
              </w:rPr>
            </w:r>
          </w:p>
        </w:tc>
      </w:tr>
      <w:tr>
        <w:trPr>
          <w:trHeight w:val="300" w:hRule="atLeast"/>
        </w:trPr>
        <w:tc>
          <w:tcPr>
            <w:tcW w:w="8789" w:type="dxa"/>
            <w:gridSpan w:val="2"/>
            <w:tcBorders>
              <w:top w:val="double" w:sz="6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widowControl w:val="false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Calibri" w:hAnsi="Calibri"/>
                <w:color w:val="auto"/>
                <w:sz w:val="24"/>
                <w:szCs w:val="24"/>
              </w:rPr>
              <w:t>IS  = ISS /100</w:t>
            </w:r>
          </w:p>
        </w:tc>
        <w:tc>
          <w:tcPr>
            <w:tcW w:w="105" w:type="dxa"/>
            <w:tcBorders>
              <w:top w:val="double" w:sz="6" w:space="0" w:color="000000"/>
              <w:bottom w:val="double" w:sz="6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rFonts w:ascii="Calibri" w:hAnsi="Calibri"/>
                <w:color w:val="auto"/>
                <w:sz w:val="24"/>
                <w:szCs w:val="24"/>
              </w:rPr>
            </w:pPr>
            <w:r>
              <w:rPr>
                <w:rFonts w:ascii="Calibri" w:hAnsi="Calibri"/>
                <w:color w:val="auto"/>
                <w:sz w:val="24"/>
                <w:szCs w:val="24"/>
              </w:rPr>
            </w:r>
          </w:p>
        </w:tc>
        <w:tc>
          <w:tcPr>
            <w:tcW w:w="652" w:type="dxa"/>
            <w:tcBorders>
              <w:top w:val="double" w:sz="6" w:space="0" w:color="000000"/>
              <w:bottom w:val="double" w:sz="6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rFonts w:ascii="Calibri" w:hAnsi="Calibri"/>
                <w:color w:val="auto"/>
                <w:sz w:val="24"/>
                <w:szCs w:val="24"/>
              </w:rPr>
            </w:pPr>
            <w:r>
              <w:rPr>
                <w:rFonts w:ascii="Calibri" w:hAnsi="Calibri"/>
                <w:color w:val="auto"/>
                <w:sz w:val="24"/>
                <w:szCs w:val="24"/>
              </w:rPr>
            </w:r>
          </w:p>
        </w:tc>
      </w:tr>
      <w:tr>
        <w:trPr>
          <w:trHeight w:val="300" w:hRule="atLeast"/>
        </w:trPr>
        <w:tc>
          <w:tcPr>
            <w:tcW w:w="8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widowControl w:val="false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Calibri" w:hAnsi="Calibri"/>
                <w:color w:val="auto"/>
                <w:sz w:val="24"/>
                <w:szCs w:val="24"/>
              </w:rPr>
              <w:t>CPRB = CPRB /100</w:t>
            </w:r>
          </w:p>
        </w:tc>
        <w:tc>
          <w:tcPr>
            <w:tcW w:w="105" w:type="dxa"/>
            <w:tcBorders>
              <w:top w:val="double" w:sz="6" w:space="0" w:color="000000"/>
              <w:bottom w:val="double" w:sz="6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rFonts w:ascii="Calibri" w:hAnsi="Calibri"/>
                <w:color w:val="auto"/>
                <w:sz w:val="24"/>
                <w:szCs w:val="24"/>
              </w:rPr>
            </w:pPr>
            <w:r>
              <w:rPr>
                <w:rFonts w:ascii="Calibri" w:hAnsi="Calibri"/>
                <w:color w:val="auto"/>
                <w:sz w:val="24"/>
                <w:szCs w:val="24"/>
              </w:rPr>
            </w:r>
          </w:p>
        </w:tc>
        <w:tc>
          <w:tcPr>
            <w:tcW w:w="652" w:type="dxa"/>
            <w:tcBorders>
              <w:top w:val="double" w:sz="6" w:space="0" w:color="000000"/>
              <w:bottom w:val="double" w:sz="6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rFonts w:ascii="Calibri" w:hAnsi="Calibri"/>
                <w:color w:val="auto"/>
                <w:sz w:val="24"/>
                <w:szCs w:val="24"/>
              </w:rPr>
            </w:pPr>
            <w:r>
              <w:rPr>
                <w:rFonts w:ascii="Calibri" w:hAnsi="Calibri"/>
                <w:color w:val="auto"/>
                <w:sz w:val="24"/>
                <w:szCs w:val="24"/>
              </w:rPr>
            </w:r>
          </w:p>
        </w:tc>
      </w:tr>
    </w:tbl>
    <w:p>
      <w:pPr>
        <w:pStyle w:val="Normal"/>
        <w:jc w:val="both"/>
        <w:rPr>
          <w:rFonts w:ascii="Calibri" w:hAnsi="Calibri"/>
          <w:color w:val="auto"/>
          <w:sz w:val="24"/>
          <w:szCs w:val="24"/>
        </w:rPr>
      </w:pPr>
      <w:r>
        <w:rPr>
          <w:rFonts w:ascii="Calibri" w:hAnsi="Calibri"/>
          <w:color w:val="auto"/>
          <w:sz w:val="24"/>
          <w:szCs w:val="24"/>
        </w:rPr>
      </w:r>
    </w:p>
    <w:p>
      <w:pPr>
        <w:pStyle w:val="Normal"/>
        <w:widowControl/>
        <w:bidi w:val="0"/>
        <w:spacing w:lineRule="auto" w:line="240" w:before="0" w:after="0"/>
        <w:ind w:left="0" w:right="-964" w:hanging="0"/>
        <w:jc w:val="right"/>
        <w:rPr>
          <w:rFonts w:ascii="Calibri" w:hAnsi="Calibri"/>
          <w:color w:val="auto"/>
          <w:sz w:val="24"/>
          <w:szCs w:val="24"/>
        </w:rPr>
      </w:pPr>
      <w:r>
        <w:rPr>
          <w:rFonts w:ascii="Calibri" w:hAnsi="Calibri"/>
          <w:color w:val="auto"/>
          <w:sz w:val="24"/>
          <w:szCs w:val="24"/>
        </w:rPr>
        <w:t>Cidade/Estado, ___ de _______________ de ____.</w:t>
      </w:r>
    </w:p>
    <w:p>
      <w:pPr>
        <w:pStyle w:val="Normal"/>
        <w:ind w:left="2552" w:hanging="0"/>
        <w:rPr>
          <w:rFonts w:ascii="Calibri" w:hAnsi="Calibri"/>
          <w:color w:val="auto"/>
          <w:sz w:val="24"/>
          <w:szCs w:val="24"/>
        </w:rPr>
      </w:pPr>
      <w:r>
        <w:rPr>
          <w:rFonts w:ascii="Calibri" w:hAnsi="Calibri"/>
          <w:color w:val="auto"/>
          <w:sz w:val="24"/>
          <w:szCs w:val="24"/>
        </w:rPr>
      </w:r>
    </w:p>
    <w:p>
      <w:pPr>
        <w:pStyle w:val="Normal"/>
        <w:widowControl/>
        <w:bidi w:val="0"/>
        <w:spacing w:lineRule="auto" w:line="240" w:before="0" w:after="0"/>
        <w:ind w:left="0" w:right="0" w:hanging="0"/>
        <w:jc w:val="center"/>
        <w:rPr>
          <w:sz w:val="22"/>
          <w:szCs w:val="22"/>
        </w:rPr>
      </w:pPr>
      <w:r>
        <w:rPr>
          <w:rFonts w:ascii="Calibri" w:hAnsi="Calibri"/>
          <w:color w:val="auto"/>
          <w:sz w:val="24"/>
          <w:szCs w:val="24"/>
        </w:rPr>
        <w:t>_______________________________________________</w:t>
      </w:r>
    </w:p>
    <w:p>
      <w:pPr>
        <w:pStyle w:val="Normal"/>
        <w:widowControl/>
        <w:bidi w:val="0"/>
        <w:spacing w:lineRule="auto" w:line="240" w:before="0" w:after="0"/>
        <w:ind w:left="0" w:right="0" w:hanging="0"/>
        <w:jc w:val="center"/>
        <w:rPr>
          <w:color w:val="FF0000"/>
          <w:sz w:val="22"/>
          <w:szCs w:val="22"/>
        </w:rPr>
      </w:pPr>
      <w:r>
        <w:rPr>
          <w:rFonts w:ascii="Calibri" w:hAnsi="Calibri"/>
          <w:color w:val="auto"/>
          <w:sz w:val="24"/>
          <w:szCs w:val="24"/>
        </w:rPr>
        <w:t>(assinatura do responsável legal da empresa proponente)</w:t>
      </w:r>
    </w:p>
    <w:p>
      <w:pPr>
        <w:pStyle w:val="Normal"/>
        <w:widowControl/>
        <w:bidi w:val="0"/>
        <w:spacing w:lineRule="auto" w:line="240" w:before="0" w:after="0"/>
        <w:ind w:left="0" w:right="0" w:hanging="0"/>
        <w:jc w:val="left"/>
        <w:rPr>
          <w:rFonts w:ascii="Calibri" w:hAnsi="Calibri"/>
          <w:color w:val="auto"/>
          <w:sz w:val="24"/>
          <w:szCs w:val="24"/>
        </w:rPr>
      </w:pPr>
      <w:r>
        <w:rPr>
          <w:rFonts w:ascii="Calibri" w:hAnsi="Calibri"/>
          <w:color w:val="auto"/>
          <w:sz w:val="24"/>
          <w:szCs w:val="24"/>
        </w:rPr>
        <w:t>Nome: __________________________________________</w:t>
      </w:r>
    </w:p>
    <w:p>
      <w:pPr>
        <w:pStyle w:val="Normal"/>
        <w:widowControl/>
        <w:bidi w:val="0"/>
        <w:spacing w:lineRule="auto" w:line="240" w:before="0" w:after="0"/>
        <w:ind w:left="0" w:right="0" w:hanging="0"/>
        <w:jc w:val="left"/>
        <w:rPr>
          <w:rFonts w:ascii="Calibri" w:hAnsi="Calibri"/>
          <w:color w:val="auto"/>
          <w:sz w:val="24"/>
          <w:szCs w:val="24"/>
        </w:rPr>
      </w:pPr>
      <w:r>
        <w:rPr>
          <w:rFonts w:ascii="Calibri" w:hAnsi="Calibri"/>
          <w:color w:val="auto"/>
          <w:sz w:val="24"/>
          <w:szCs w:val="24"/>
        </w:rPr>
        <w:t>RG: __________________________________________</w:t>
      </w:r>
    </w:p>
    <w:p>
      <w:pPr>
        <w:pStyle w:val="Normal"/>
        <w:widowControl/>
        <w:bidi w:val="0"/>
        <w:spacing w:lineRule="auto" w:line="240" w:before="0" w:after="0"/>
        <w:ind w:left="0" w:right="0" w:hanging="0"/>
        <w:jc w:val="left"/>
        <w:rPr>
          <w:rFonts w:ascii="Calibri" w:hAnsi="Calibri"/>
          <w:color w:val="auto"/>
          <w:sz w:val="24"/>
          <w:szCs w:val="24"/>
        </w:rPr>
      </w:pPr>
      <w:r>
        <w:rPr>
          <w:rFonts w:ascii="Calibri" w:hAnsi="Calibri"/>
          <w:color w:val="auto"/>
          <w:sz w:val="24"/>
          <w:szCs w:val="24"/>
        </w:rPr>
        <w:t>Cargo: __________________________________________</w:t>
      </w:r>
    </w:p>
    <w:sectPr>
      <w:headerReference w:type="even" r:id="rId3"/>
      <w:headerReference w:type="default" r:id="rId4"/>
      <w:type w:val="nextPage"/>
      <w:pgSz w:w="11906" w:h="16838"/>
      <w:pgMar w:left="1701" w:right="1701" w:gutter="0" w:header="708" w:top="1417" w:footer="0" w:bottom="141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Arial">
    <w:charset w:val="01"/>
    <w:family w:val="roman"/>
    <w:pitch w:val="variable"/>
  </w:font>
  <w:font w:name="Liberation Sans">
    <w:altName w:val="Arial"/>
    <w:charset w:val="01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Cabealho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spacing w:lineRule="auto" w:line="276" w:before="0" w:after="120"/>
      <w:ind w:right="-15" w:hanging="0"/>
      <w:jc w:val="center"/>
      <w:rPr>
        <w:rFonts w:ascii="Arial" w:hAnsi="Arial" w:cs="Arial"/>
        <w:i/>
        <w:i/>
        <w:iCs/>
        <w:color w:val="FF0000"/>
      </w:rPr>
    </w:pPr>
    <w:r>
      <w:rPr>
        <w:rFonts w:ascii="Calibri" w:hAnsi="Calibri"/>
        <w:b w:val="false"/>
        <w:bCs w:val="false"/>
        <w:color w:val="auto"/>
        <w:sz w:val="24"/>
        <w:szCs w:val="24"/>
      </w:rPr>
      <w:t>(NOME E TIMBRE DA LICITANTE)</w: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Ttulo1"/>
      <w:numFmt w:val="upperRoman"/>
      <w:lvlText w:val="Artigo %1."/>
      <w:lvlJc w:val="left"/>
      <w:pPr>
        <w:tabs>
          <w:tab w:val="num" w:pos="1440"/>
        </w:tabs>
        <w:ind w:left="0" w:hanging="0"/>
      </w:pPr>
      <w:rPr>
        <w:b w:val="false"/>
      </w:rPr>
    </w:lvl>
    <w:lvl w:ilvl="1">
      <w:start w:val="1"/>
      <w:pStyle w:val="Ttulo2"/>
      <w:numFmt w:val="decimal"/>
      <w:lvlText w:val="Seção %1.%2"/>
      <w:lvlJc w:val="left"/>
      <w:pPr>
        <w:tabs>
          <w:tab w:val="num" w:pos="1080"/>
        </w:tabs>
        <w:ind w:left="0" w:hanging="0"/>
      </w:pPr>
      <w:rPr>
        <w:b/>
      </w:rPr>
    </w:lvl>
    <w:lvl w:ilvl="2">
      <w:start w:val="1"/>
      <w:pStyle w:val="Ttulo3"/>
      <w:numFmt w:val="lowerLetter"/>
      <w:lvlText w:val="%3) "/>
      <w:lvlJc w:val="left"/>
      <w:pPr>
        <w:tabs>
          <w:tab w:val="num" w:pos="720"/>
        </w:tabs>
        <w:ind w:left="720" w:hanging="432"/>
      </w:pPr>
      <w:rPr>
        <w:b/>
      </w:rPr>
    </w:lvl>
    <w:lvl w:ilvl="3">
      <w:start w:val="1"/>
      <w:pStyle w:val="Ttulo4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b w:val="false"/>
      </w:rPr>
    </w:lvl>
    <w:lvl w:ilvl="4">
      <w:start w:val="1"/>
      <w:pStyle w:val="Ttulo5"/>
      <w:numFmt w:val="decimal"/>
      <w:lvlText w:val="%5)"/>
      <w:lvlJc w:val="left"/>
      <w:pPr>
        <w:tabs>
          <w:tab w:val="num" w:pos="1008"/>
        </w:tabs>
        <w:ind w:left="1008" w:hanging="432"/>
      </w:pPr>
      <w:rPr>
        <w:b w:val="false"/>
      </w:rPr>
    </w:lvl>
    <w:lvl w:ilvl="5">
      <w:start w:val="1"/>
      <w:pStyle w:val="Ttulo6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b w:val="false"/>
      </w:rPr>
    </w:lvl>
    <w:lvl w:ilvl="6">
      <w:start w:val="1"/>
      <w:pStyle w:val="Ttulo7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b w:val="false"/>
      </w:rPr>
    </w:lvl>
    <w:lvl w:ilvl="7">
      <w:start w:val="1"/>
      <w:pStyle w:val="Ttulo8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b w:val="false"/>
      </w:rPr>
    </w:lvl>
    <w:lvl w:ilvl="8">
      <w:start w:val="1"/>
      <w:pStyle w:val="Ttulo9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b w:val="false"/>
      </w:rPr>
    </w:lvl>
  </w:abstractNum>
  <w:num w:numId="1">
    <w:abstractNumId w:val="1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evenAndOddHeaders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themeFontLang w:val="pt-B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pt-B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semiHidden="1" w:unhideWhenUsed="1" w:qFormat="1"/>
    <w:lsdException w:name="heading 3" w:uiPriority="0" w:semiHidden="1" w:unhideWhenUsed="1" w:qFormat="1"/>
    <w:lsdException w:name="heading 4" w:uiPriority="0" w:semiHidden="1" w:unhideWhenUsed="1" w:qFormat="1"/>
    <w:lsdException w:name="heading 5" w:uiPriority="0" w:semiHidden="1" w:unhideWhenUsed="1" w:qFormat="1"/>
    <w:lsdException w:name="heading 6" w:uiPriority="0" w:semiHidden="1" w:unhideWhenUsed="1" w:qFormat="1"/>
    <w:lsdException w:name="heading 7" w:uiPriority="0" w:semiHidden="1" w:unhideWhenUsed="1" w:qFormat="1"/>
    <w:lsdException w:name="heading 8" w:uiPriority="0" w:semiHidden="1" w:unhideWhenUsed="1" w:qFormat="1"/>
    <w:lsdException w:name="heading 9" w:uiPriority="0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fe0bd8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pt-BR" w:eastAsia="pt-BR" w:bidi="ar-SA"/>
    </w:rPr>
  </w:style>
  <w:style w:type="paragraph" w:styleId="Ttulo1">
    <w:name w:val="Heading 1"/>
    <w:basedOn w:val="Normal"/>
    <w:next w:val="Normal"/>
    <w:link w:val="Ttulo1Char"/>
    <w:qFormat/>
    <w:rsid w:val="00fe0bd8"/>
    <w:pPr>
      <w:keepNext w:val="true"/>
      <w:numPr>
        <w:ilvl w:val="0"/>
        <w:numId w:val="1"/>
      </w:numPr>
      <w:ind w:right="-284" w:hanging="0"/>
      <w:jc w:val="center"/>
      <w:outlineLvl w:val="0"/>
    </w:pPr>
    <w:rPr>
      <w:rFonts w:ascii="Arial" w:hAnsi="Arial"/>
      <w:sz w:val="28"/>
    </w:rPr>
  </w:style>
  <w:style w:type="paragraph" w:styleId="Ttulo2">
    <w:name w:val="Heading 2"/>
    <w:basedOn w:val="Normal"/>
    <w:next w:val="Normal"/>
    <w:link w:val="Ttulo2Char"/>
    <w:qFormat/>
    <w:rsid w:val="00fe0bd8"/>
    <w:pPr>
      <w:keepNext w:val="true"/>
      <w:numPr>
        <w:ilvl w:val="1"/>
        <w:numId w:val="1"/>
      </w:numPr>
      <w:tabs>
        <w:tab w:val="clear" w:pos="708"/>
        <w:tab w:val="left" w:pos="1134" w:leader="none"/>
      </w:tabs>
      <w:spacing w:lineRule="auto" w:line="360"/>
      <w:ind w:right="-284" w:hanging="0"/>
      <w:jc w:val="center"/>
      <w:outlineLvl w:val="1"/>
    </w:pPr>
    <w:rPr>
      <w:b/>
      <w:sz w:val="24"/>
      <w:lang w:val="x-none" w:eastAsia="x-none"/>
    </w:rPr>
  </w:style>
  <w:style w:type="paragraph" w:styleId="Ttulo3">
    <w:name w:val="Heading 3"/>
    <w:basedOn w:val="Normal"/>
    <w:next w:val="Normal"/>
    <w:link w:val="Ttulo3Char"/>
    <w:qFormat/>
    <w:rsid w:val="00fe0bd8"/>
    <w:pPr>
      <w:keepNext w:val="true"/>
      <w:numPr>
        <w:ilvl w:val="2"/>
        <w:numId w:val="1"/>
      </w:numPr>
      <w:spacing w:lineRule="auto" w:line="360" w:before="0" w:after="240"/>
      <w:ind w:right="-284" w:hanging="0"/>
      <w:jc w:val="both"/>
      <w:outlineLvl w:val="2"/>
    </w:pPr>
    <w:rPr>
      <w:b/>
      <w:bCs/>
      <w:sz w:val="24"/>
    </w:rPr>
  </w:style>
  <w:style w:type="paragraph" w:styleId="Ttulo4">
    <w:name w:val="Heading 4"/>
    <w:basedOn w:val="Normal"/>
    <w:next w:val="Normal"/>
    <w:link w:val="Ttulo4Char"/>
    <w:qFormat/>
    <w:rsid w:val="00fe0bd8"/>
    <w:pPr>
      <w:keepNext w:val="true"/>
      <w:numPr>
        <w:ilvl w:val="3"/>
        <w:numId w:val="1"/>
      </w:numPr>
      <w:ind w:right="137" w:hanging="0"/>
      <w:jc w:val="center"/>
      <w:outlineLvl w:val="3"/>
    </w:pPr>
    <w:rPr>
      <w:b/>
      <w:bCs/>
      <w:sz w:val="28"/>
      <w:szCs w:val="24"/>
    </w:rPr>
  </w:style>
  <w:style w:type="paragraph" w:styleId="Ttulo5">
    <w:name w:val="Heading 5"/>
    <w:basedOn w:val="Normal"/>
    <w:next w:val="Normal"/>
    <w:link w:val="Ttulo5Char"/>
    <w:qFormat/>
    <w:rsid w:val="00fe0bd8"/>
    <w:pPr>
      <w:keepNext w:val="true"/>
      <w:numPr>
        <w:ilvl w:val="4"/>
        <w:numId w:val="1"/>
      </w:numPr>
      <w:jc w:val="both"/>
      <w:outlineLvl w:val="4"/>
    </w:pPr>
    <w:rPr>
      <w:b/>
      <w:bCs/>
      <w:sz w:val="22"/>
    </w:rPr>
  </w:style>
  <w:style w:type="paragraph" w:styleId="Ttulo6">
    <w:name w:val="Heading 6"/>
    <w:basedOn w:val="Normal"/>
    <w:next w:val="Normal"/>
    <w:link w:val="Ttulo6Char"/>
    <w:qFormat/>
    <w:rsid w:val="00fe0bd8"/>
    <w:pPr>
      <w:keepNext w:val="true"/>
      <w:numPr>
        <w:ilvl w:val="5"/>
        <w:numId w:val="1"/>
      </w:numPr>
      <w:ind w:right="137" w:hanging="0"/>
      <w:jc w:val="both"/>
      <w:outlineLvl w:val="5"/>
    </w:pPr>
    <w:rPr>
      <w:sz w:val="24"/>
    </w:rPr>
  </w:style>
  <w:style w:type="paragraph" w:styleId="Ttulo7">
    <w:name w:val="Heading 7"/>
    <w:basedOn w:val="Normal"/>
    <w:next w:val="Normal"/>
    <w:link w:val="Ttulo7Char"/>
    <w:qFormat/>
    <w:rsid w:val="00fe0bd8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Ttulo8">
    <w:name w:val="Heading 8"/>
    <w:basedOn w:val="Normal"/>
    <w:next w:val="Normal"/>
    <w:link w:val="Ttulo8Char"/>
    <w:qFormat/>
    <w:rsid w:val="00fe0bd8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Ttulo9">
    <w:name w:val="Heading 9"/>
    <w:basedOn w:val="Normal"/>
    <w:next w:val="Normal"/>
    <w:link w:val="Ttulo9Char"/>
    <w:qFormat/>
    <w:rsid w:val="00fe0bd8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tulo1Char" w:customStyle="1">
    <w:name w:val="Título 1 Char"/>
    <w:basedOn w:val="DefaultParagraphFont"/>
    <w:qFormat/>
    <w:rsid w:val="00fe0bd8"/>
    <w:rPr>
      <w:rFonts w:ascii="Arial" w:hAnsi="Arial" w:eastAsia="Times New Roman" w:cs="Times New Roman"/>
      <w:sz w:val="28"/>
      <w:szCs w:val="20"/>
      <w:lang w:eastAsia="pt-BR"/>
    </w:rPr>
  </w:style>
  <w:style w:type="character" w:styleId="Ttulo2Char" w:customStyle="1">
    <w:name w:val="Título 2 Char"/>
    <w:basedOn w:val="DefaultParagraphFont"/>
    <w:qFormat/>
    <w:rsid w:val="00fe0bd8"/>
    <w:rPr>
      <w:rFonts w:ascii="Times New Roman" w:hAnsi="Times New Roman" w:eastAsia="Times New Roman" w:cs="Times New Roman"/>
      <w:b/>
      <w:sz w:val="24"/>
      <w:szCs w:val="20"/>
      <w:lang w:val="x-none" w:eastAsia="x-none"/>
    </w:rPr>
  </w:style>
  <w:style w:type="character" w:styleId="Ttulo3Char" w:customStyle="1">
    <w:name w:val="Título 3 Char"/>
    <w:basedOn w:val="DefaultParagraphFont"/>
    <w:qFormat/>
    <w:rsid w:val="00fe0bd8"/>
    <w:rPr>
      <w:rFonts w:ascii="Times New Roman" w:hAnsi="Times New Roman" w:eastAsia="Times New Roman" w:cs="Times New Roman"/>
      <w:b/>
      <w:bCs/>
      <w:sz w:val="24"/>
      <w:szCs w:val="20"/>
      <w:lang w:eastAsia="pt-BR"/>
    </w:rPr>
  </w:style>
  <w:style w:type="character" w:styleId="Ttulo4Char" w:customStyle="1">
    <w:name w:val="Título 4 Char"/>
    <w:basedOn w:val="DefaultParagraphFont"/>
    <w:qFormat/>
    <w:rsid w:val="00fe0bd8"/>
    <w:rPr>
      <w:rFonts w:ascii="Times New Roman" w:hAnsi="Times New Roman" w:eastAsia="Times New Roman" w:cs="Times New Roman"/>
      <w:b/>
      <w:bCs/>
      <w:sz w:val="28"/>
      <w:szCs w:val="24"/>
      <w:lang w:eastAsia="pt-BR"/>
    </w:rPr>
  </w:style>
  <w:style w:type="character" w:styleId="Ttulo5Char" w:customStyle="1">
    <w:name w:val="Título 5 Char"/>
    <w:basedOn w:val="DefaultParagraphFont"/>
    <w:qFormat/>
    <w:rsid w:val="00fe0bd8"/>
    <w:rPr>
      <w:rFonts w:ascii="Times New Roman" w:hAnsi="Times New Roman" w:eastAsia="Times New Roman" w:cs="Times New Roman"/>
      <w:b/>
      <w:bCs/>
      <w:szCs w:val="20"/>
      <w:lang w:eastAsia="pt-BR"/>
    </w:rPr>
  </w:style>
  <w:style w:type="character" w:styleId="Ttulo6Char" w:customStyle="1">
    <w:name w:val="Título 6 Char"/>
    <w:basedOn w:val="DefaultParagraphFont"/>
    <w:qFormat/>
    <w:rsid w:val="00fe0bd8"/>
    <w:rPr>
      <w:rFonts w:ascii="Times New Roman" w:hAnsi="Times New Roman" w:eastAsia="Times New Roman" w:cs="Times New Roman"/>
      <w:sz w:val="24"/>
      <w:szCs w:val="20"/>
      <w:lang w:eastAsia="pt-BR"/>
    </w:rPr>
  </w:style>
  <w:style w:type="character" w:styleId="Ttulo7Char" w:customStyle="1">
    <w:name w:val="Título 7 Char"/>
    <w:basedOn w:val="DefaultParagraphFont"/>
    <w:qFormat/>
    <w:rsid w:val="00fe0bd8"/>
    <w:rPr>
      <w:rFonts w:ascii="Times New Roman" w:hAnsi="Times New Roman" w:eastAsia="Times New Roman" w:cs="Times New Roman"/>
      <w:sz w:val="24"/>
      <w:szCs w:val="24"/>
      <w:lang w:eastAsia="pt-BR"/>
    </w:rPr>
  </w:style>
  <w:style w:type="character" w:styleId="Ttulo8Char" w:customStyle="1">
    <w:name w:val="Título 8 Char"/>
    <w:basedOn w:val="DefaultParagraphFont"/>
    <w:qFormat/>
    <w:rsid w:val="00fe0bd8"/>
    <w:rPr>
      <w:rFonts w:ascii="Times New Roman" w:hAnsi="Times New Roman" w:eastAsia="Times New Roman" w:cs="Times New Roman"/>
      <w:i/>
      <w:iCs/>
      <w:sz w:val="24"/>
      <w:szCs w:val="24"/>
      <w:lang w:eastAsia="pt-BR"/>
    </w:rPr>
  </w:style>
  <w:style w:type="character" w:styleId="Ttulo9Char" w:customStyle="1">
    <w:name w:val="Título 9 Char"/>
    <w:basedOn w:val="DefaultParagraphFont"/>
    <w:qFormat/>
    <w:rsid w:val="00fe0bd8"/>
    <w:rPr>
      <w:rFonts w:ascii="Arial" w:hAnsi="Arial" w:eastAsia="Times New Roman" w:cs="Arial"/>
      <w:lang w:eastAsia="pt-BR"/>
    </w:rPr>
  </w:style>
  <w:style w:type="character" w:styleId="Corpodetexto2Char" w:customStyle="1">
    <w:name w:val="Corpo de texto 2 Char"/>
    <w:basedOn w:val="DefaultParagraphFont"/>
    <w:qFormat/>
    <w:rsid w:val="00fe0bd8"/>
    <w:rPr>
      <w:rFonts w:ascii="Times New Roman" w:hAnsi="Times New Roman" w:eastAsia="Times New Roman" w:cs="Times New Roman"/>
      <w:b/>
      <w:sz w:val="28"/>
      <w:szCs w:val="20"/>
      <w:lang w:eastAsia="pt-BR"/>
    </w:rPr>
  </w:style>
  <w:style w:type="character" w:styleId="CabealhoChar" w:customStyle="1">
    <w:name w:val="Cabeçalho Char"/>
    <w:basedOn w:val="DefaultParagraphFont"/>
    <w:uiPriority w:val="99"/>
    <w:qFormat/>
    <w:rsid w:val="00fe0bd8"/>
    <w:rPr>
      <w:rFonts w:ascii="Times New Roman" w:hAnsi="Times New Roman" w:eastAsia="Times New Roman" w:cs="Times New Roman"/>
      <w:sz w:val="20"/>
      <w:szCs w:val="20"/>
      <w:lang w:eastAsia="pt-BR"/>
    </w:rPr>
  </w:style>
  <w:style w:type="character" w:styleId="RodapChar" w:customStyle="1">
    <w:name w:val="Rodapé Char"/>
    <w:basedOn w:val="DefaultParagraphFont"/>
    <w:uiPriority w:val="99"/>
    <w:qFormat/>
    <w:rsid w:val="00fe0bd8"/>
    <w:rPr>
      <w:rFonts w:ascii="Times New Roman" w:hAnsi="Times New Roman" w:eastAsia="Times New Roman" w:cs="Times New Roman"/>
      <w:sz w:val="20"/>
      <w:szCs w:val="20"/>
      <w:lang w:eastAsia="pt-BR"/>
    </w:rPr>
  </w:style>
  <w:style w:type="character" w:styleId="Strong">
    <w:name w:val="Strong"/>
    <w:qFormat/>
    <w:rPr>
      <w:b/>
      <w:bCs/>
    </w:rPr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orpodotexto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Corpodotexto"/>
    <w:pPr/>
    <w:rPr>
      <w:rFonts w:cs="Lohit Devanagari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BodyText2">
    <w:name w:val="Body Text 2"/>
    <w:basedOn w:val="Normal"/>
    <w:link w:val="Corpodetexto2Char"/>
    <w:qFormat/>
    <w:rsid w:val="00fe0bd8"/>
    <w:pPr>
      <w:jc w:val="both"/>
    </w:pPr>
    <w:rPr>
      <w:b/>
      <w:sz w:val="28"/>
    </w:rPr>
  </w:style>
  <w:style w:type="paragraph" w:styleId="CabealhoeRodap">
    <w:name w:val="Cabeçalho e Rodapé"/>
    <w:basedOn w:val="Normal"/>
    <w:qFormat/>
    <w:pPr/>
    <w:rPr/>
  </w:style>
  <w:style w:type="paragraph" w:styleId="Cabealhoerodap1">
    <w:name w:val="Cabeçalho e rodapé1"/>
    <w:basedOn w:val="Normal"/>
    <w:qFormat/>
    <w:pPr/>
    <w:rPr/>
  </w:style>
  <w:style w:type="paragraph" w:styleId="Cabealhoerodap2">
    <w:name w:val="Cabeçalho e rodapé2"/>
    <w:basedOn w:val="Normal"/>
    <w:qFormat/>
    <w:pPr/>
    <w:rPr/>
  </w:style>
  <w:style w:type="paragraph" w:styleId="Cabealho">
    <w:name w:val="Header"/>
    <w:basedOn w:val="Normal"/>
    <w:link w:val="CabealhoChar"/>
    <w:uiPriority w:val="99"/>
    <w:unhideWhenUsed/>
    <w:rsid w:val="00fe0bd8"/>
    <w:pPr>
      <w:tabs>
        <w:tab w:val="clear" w:pos="708"/>
        <w:tab w:val="center" w:pos="4252" w:leader="none"/>
        <w:tab w:val="right" w:pos="8504" w:leader="none"/>
      </w:tabs>
    </w:pPr>
    <w:rPr/>
  </w:style>
  <w:style w:type="paragraph" w:styleId="Rodap">
    <w:name w:val="Footer"/>
    <w:basedOn w:val="Normal"/>
    <w:link w:val="RodapChar"/>
    <w:uiPriority w:val="99"/>
    <w:unhideWhenUsed/>
    <w:rsid w:val="00fe0bd8"/>
    <w:pPr>
      <w:tabs>
        <w:tab w:val="clear" w:pos="708"/>
        <w:tab w:val="center" w:pos="4252" w:leader="none"/>
        <w:tab w:val="right" w:pos="8504" w:leader="none"/>
      </w:tabs>
    </w:pPr>
    <w:rPr/>
  </w:style>
  <w:style w:type="numbering" w:styleId="Semlista" w:default="1">
    <w:name w:val="Sem lista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header" Target="header2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<Relationship Id="rId10" Type="http://schemas.openxmlformats.org/officeDocument/2006/relationships/customXml" Target="../customXml/item2.xml"/><Relationship Id="rId11" Type="http://schemas.openxmlformats.org/officeDocument/2006/relationships/customXml" Target="../customXml/item3.xml"/>
</Relationships>
</file>

<file path=word/theme/theme1.xml><?xml version="1.0" encoding="utf-8"?>
<a:theme xmlns:a="http://schemas.openxmlformats.org/drawingml/2006/main" xmlns:r="http://schemas.openxmlformats.org/officeDocument/2006/relationships" name="Tema do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_rels/item2.xml.rels><?xml version="1.0" encoding="UTF-8"?>
<Relationships xmlns="http://schemas.openxmlformats.org/package/2006/relationships"><Relationship Id="rId1" Type="http://schemas.openxmlformats.org/officeDocument/2006/relationships/customXmlProps" Target="itemProps2.xml"/>
</Relationships>
</file>

<file path=customXml/_rels/item3.xml.rels><?xml version="1.0" encoding="UTF-8"?>
<Relationships xmlns="http://schemas.openxmlformats.org/package/2006/relationships"><Relationship Id="rId1" Type="http://schemas.openxmlformats.org/officeDocument/2006/relationships/customXmlProps" Target="itemProps3.xml"/>
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F3F953617519145A1BE6D08D3622950" ma:contentTypeVersion="" ma:contentTypeDescription="Crie um novo documento." ma:contentTypeScope="" ma:versionID="3c8f06f64192609011a3087e10f87e54">
  <xsd:schema xmlns:xsd="http://www.w3.org/2001/XMLSchema" xmlns:xs="http://www.w3.org/2001/XMLSchema" xmlns:p="http://schemas.microsoft.com/office/2006/metadata/properties" xmlns:ns1="http://schemas.microsoft.com/sharepoint/v3" xmlns:ns2="f0306b50-9673-4de6-b8a5-f847ba0e0126" xmlns:ns3="cb633514-4c6b-457c-a987-fbf3a4d1b71e" targetNamespace="http://schemas.microsoft.com/office/2006/metadata/properties" ma:root="true" ma:fieldsID="bab76c42a6da8b42938fffe789aa2629" ns1:_="" ns2:_="" ns3:_="">
    <xsd:import namespace="http://schemas.microsoft.com/sharepoint/v3"/>
    <xsd:import namespace="f0306b50-9673-4de6-b8a5-f847ba0e0126"/>
    <xsd:import namespace="cb633514-4c6b-457c-a987-fbf3a4d1b7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1:_ip_UnifiedCompliancePolicyProperties" minOccurs="0"/>
                <xsd:element ref="ns1:_ip_UnifiedCompliancePolicyUIAc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306b50-9673-4de6-b8a5-f847ba0e01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633514-4c6b-457c-a987-fbf3a4d1b71e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BC51D73-41BF-46CD-A7B2-A2BA590B81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0306b50-9673-4de6-b8a5-f847ba0e0126"/>
    <ds:schemaRef ds:uri="cb633514-4c6b-457c-a987-fbf3a4d1b7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5848456-0313-41E8-85B6-111C2D77C4C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FB2030F1-8553-4330-A60B-C4B1E8E7BF7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Application>LibreOffice/7.3.7.2$Linux_X86_64 LibreOffice_project/30$Build-2</Application>
  <AppVersion>15.0000</AppVersion>
  <Pages>2</Pages>
  <Words>166</Words>
  <Characters>1016</Characters>
  <CharactersWithSpaces>1144</CharactersWithSpaces>
  <Paragraphs>45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2019-05-09T17:44:00Z</dcterms:created>
  <dc:creator>Emerson Eustachio</dc:creator>
  <dc:description/>
  <dc:language>pt-BR</dc:language>
  <cp:lastModifiedBy/>
  <dcterms:modified xsi:type="dcterms:W3CDTF">2025-11-26T13:44:14Z</dcterms:modified>
  <cp:revision>36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0x010100FF3F953617519145A1BE6D08D3622950</vt:lpwstr>
  </property>
  <property fmtid="{D5CDD505-2E9C-101B-9397-08002B2CF9AE}" pid="3" name="HyperlinksChanged">
    <vt:bool>0</vt:bool>
  </property>
  <property fmtid="{D5CDD505-2E9C-101B-9397-08002B2CF9AE}" pid="4" name="LinksUpToDate">
    <vt:bool>0</vt:bool>
  </property>
  <property fmtid="{D5CDD505-2E9C-101B-9397-08002B2CF9AE}" pid="5" name="ScaleCrop">
    <vt:bool>0</vt:bool>
  </property>
  <property fmtid="{D5CDD505-2E9C-101B-9397-08002B2CF9AE}" pid="6" name="ShareDoc">
    <vt:bool>0</vt:bool>
  </property>
</Properties>
</file>